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A1" w:rsidRDefault="00845FA1" w:rsidP="007645D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54" w:rsidRPr="0099080F" w:rsidRDefault="008345AE" w:rsidP="007645DA">
      <w:pPr>
        <w:spacing w:after="0" w:afterAutospacing="0"/>
        <w:jc w:val="center"/>
        <w:rPr>
          <w:rFonts w:ascii="Tahoma" w:hAnsi="Tahoma" w:cs="Tahoma"/>
          <w:b/>
          <w:sz w:val="32"/>
          <w:szCs w:val="32"/>
        </w:rPr>
      </w:pPr>
      <w:r w:rsidRPr="0099080F">
        <w:rPr>
          <w:rFonts w:ascii="Tahoma" w:hAnsi="Tahoma" w:cs="Tahoma"/>
          <w:b/>
          <w:sz w:val="32"/>
          <w:szCs w:val="32"/>
        </w:rPr>
        <w:t>OBEC MÍŠKOVICE</w:t>
      </w:r>
    </w:p>
    <w:p w:rsidR="00447F0C" w:rsidRPr="0099080F" w:rsidRDefault="00561254" w:rsidP="00561254">
      <w:pPr>
        <w:jc w:val="center"/>
        <w:rPr>
          <w:rFonts w:ascii="Tahoma" w:hAnsi="Tahoma" w:cs="Tahoma"/>
          <w:b/>
          <w:sz w:val="28"/>
          <w:szCs w:val="28"/>
        </w:rPr>
      </w:pPr>
      <w:r w:rsidRPr="0099080F">
        <w:rPr>
          <w:rFonts w:ascii="Tahoma" w:hAnsi="Tahoma" w:cs="Tahoma"/>
          <w:sz w:val="24"/>
          <w:szCs w:val="24"/>
        </w:rPr>
        <w:t>Zastupitelstvo obce Míškovice</w:t>
      </w:r>
    </w:p>
    <w:p w:rsidR="00845FA1" w:rsidRPr="0099080F" w:rsidRDefault="00845FA1" w:rsidP="000834B5">
      <w:pPr>
        <w:jc w:val="center"/>
        <w:rPr>
          <w:rFonts w:ascii="Tahoma" w:hAnsi="Tahoma" w:cs="Tahoma"/>
          <w:b/>
          <w:sz w:val="24"/>
          <w:szCs w:val="24"/>
        </w:rPr>
      </w:pPr>
    </w:p>
    <w:p w:rsidR="00CA5F70" w:rsidRPr="0099080F" w:rsidRDefault="00CA5F70" w:rsidP="0099080F">
      <w:pPr>
        <w:jc w:val="center"/>
        <w:rPr>
          <w:rFonts w:ascii="Tahoma" w:hAnsi="Tahoma" w:cs="Tahoma"/>
          <w:b/>
          <w:sz w:val="28"/>
          <w:szCs w:val="28"/>
        </w:rPr>
      </w:pPr>
      <w:r w:rsidRPr="0099080F">
        <w:rPr>
          <w:rFonts w:ascii="Tahoma" w:hAnsi="Tahoma" w:cs="Tahoma"/>
          <w:b/>
          <w:sz w:val="28"/>
          <w:szCs w:val="28"/>
        </w:rPr>
        <w:t xml:space="preserve">Nařízení </w:t>
      </w:r>
      <w:r w:rsidR="00447F0C" w:rsidRPr="0099080F">
        <w:rPr>
          <w:rFonts w:ascii="Tahoma" w:hAnsi="Tahoma" w:cs="Tahoma"/>
          <w:b/>
          <w:sz w:val="28"/>
          <w:szCs w:val="28"/>
        </w:rPr>
        <w:t>obce</w:t>
      </w:r>
      <w:r w:rsidRPr="0099080F">
        <w:rPr>
          <w:rFonts w:ascii="Tahoma" w:hAnsi="Tahoma" w:cs="Tahoma"/>
          <w:b/>
          <w:sz w:val="28"/>
          <w:szCs w:val="28"/>
        </w:rPr>
        <w:t xml:space="preserve"> č.</w:t>
      </w:r>
      <w:r w:rsidR="00447F0C" w:rsidRPr="0099080F">
        <w:rPr>
          <w:rFonts w:ascii="Tahoma" w:hAnsi="Tahoma" w:cs="Tahoma"/>
          <w:b/>
          <w:sz w:val="28"/>
          <w:szCs w:val="28"/>
        </w:rPr>
        <w:t xml:space="preserve"> 1/201</w:t>
      </w:r>
      <w:r w:rsidR="008345AE" w:rsidRPr="0099080F">
        <w:rPr>
          <w:rFonts w:ascii="Tahoma" w:hAnsi="Tahoma" w:cs="Tahoma"/>
          <w:b/>
          <w:sz w:val="28"/>
          <w:szCs w:val="28"/>
        </w:rPr>
        <w:t>7</w:t>
      </w:r>
      <w:r w:rsidR="0099080F">
        <w:rPr>
          <w:rFonts w:ascii="Tahoma" w:hAnsi="Tahoma" w:cs="Tahoma"/>
          <w:b/>
          <w:sz w:val="28"/>
          <w:szCs w:val="28"/>
        </w:rPr>
        <w:t xml:space="preserve"> </w:t>
      </w:r>
      <w:r w:rsidRPr="0099080F">
        <w:rPr>
          <w:rFonts w:ascii="Tahoma" w:hAnsi="Tahoma" w:cs="Tahoma"/>
          <w:b/>
          <w:sz w:val="28"/>
          <w:szCs w:val="28"/>
        </w:rPr>
        <w:t>o zákazu podomního a pochůzkového prodeje</w:t>
      </w:r>
    </w:p>
    <w:p w:rsidR="00CA5F70" w:rsidRPr="0099080F" w:rsidRDefault="00F73E90" w:rsidP="00CA5F70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99080F">
        <w:rPr>
          <w:rFonts w:ascii="Tahoma" w:hAnsi="Tahoma" w:cs="Tahoma"/>
          <w:sz w:val="24"/>
          <w:szCs w:val="24"/>
        </w:rPr>
        <w:t xml:space="preserve">Zastupitelstvo obce </w:t>
      </w:r>
      <w:r w:rsidR="008345AE" w:rsidRPr="0099080F">
        <w:rPr>
          <w:rFonts w:ascii="Tahoma" w:hAnsi="Tahoma" w:cs="Tahoma"/>
          <w:sz w:val="24"/>
          <w:szCs w:val="24"/>
        </w:rPr>
        <w:t>Míškovice</w:t>
      </w:r>
      <w:r w:rsidR="0099080F" w:rsidRPr="0099080F">
        <w:rPr>
          <w:rFonts w:ascii="Tahoma" w:hAnsi="Tahoma" w:cs="Tahoma"/>
          <w:sz w:val="24"/>
          <w:szCs w:val="24"/>
        </w:rPr>
        <w:t xml:space="preserve"> </w:t>
      </w:r>
      <w:r w:rsidR="00CA5F70" w:rsidRPr="0099080F">
        <w:rPr>
          <w:rFonts w:ascii="Tahoma" w:hAnsi="Tahoma" w:cs="Tahoma"/>
          <w:sz w:val="24"/>
          <w:szCs w:val="24"/>
        </w:rPr>
        <w:t xml:space="preserve">se na svém zasedání dne </w:t>
      </w:r>
      <w:r w:rsidR="00D8558A" w:rsidRPr="0099080F">
        <w:rPr>
          <w:rFonts w:ascii="Tahoma" w:hAnsi="Tahoma" w:cs="Tahoma"/>
          <w:sz w:val="24"/>
          <w:szCs w:val="24"/>
        </w:rPr>
        <w:t>5. dubna 2017</w:t>
      </w:r>
      <w:r w:rsidR="00391E29" w:rsidRPr="0099080F">
        <w:rPr>
          <w:rFonts w:ascii="Tahoma" w:hAnsi="Tahoma" w:cs="Tahoma"/>
          <w:sz w:val="24"/>
          <w:szCs w:val="24"/>
        </w:rPr>
        <w:t xml:space="preserve">, </w:t>
      </w:r>
      <w:r w:rsidR="00CA5F70" w:rsidRPr="0099080F">
        <w:rPr>
          <w:rFonts w:ascii="Tahoma" w:hAnsi="Tahoma" w:cs="Tahoma"/>
          <w:sz w:val="24"/>
          <w:szCs w:val="24"/>
        </w:rPr>
        <w:t xml:space="preserve">usnesením číslo </w:t>
      </w:r>
      <w:r w:rsidR="0099080F" w:rsidRPr="0099080F">
        <w:rPr>
          <w:rFonts w:ascii="Tahoma" w:hAnsi="Tahoma" w:cs="Tahoma"/>
          <w:sz w:val="24"/>
          <w:szCs w:val="24"/>
        </w:rPr>
        <w:t xml:space="preserve">3/2017 </w:t>
      </w:r>
      <w:r w:rsidR="00CA5F70" w:rsidRPr="0099080F">
        <w:rPr>
          <w:rFonts w:ascii="Tahoma" w:hAnsi="Tahoma" w:cs="Tahoma"/>
          <w:sz w:val="24"/>
          <w:szCs w:val="24"/>
        </w:rPr>
        <w:t>usnesl</w:t>
      </w:r>
      <w:r w:rsidR="00C7798C" w:rsidRPr="0099080F">
        <w:rPr>
          <w:rFonts w:ascii="Tahoma" w:hAnsi="Tahoma" w:cs="Tahoma"/>
          <w:sz w:val="24"/>
          <w:szCs w:val="24"/>
        </w:rPr>
        <w:t>o</w:t>
      </w:r>
      <w:r w:rsidR="00CA5F70" w:rsidRPr="0099080F">
        <w:rPr>
          <w:rFonts w:ascii="Tahoma" w:hAnsi="Tahoma" w:cs="Tahoma"/>
          <w:sz w:val="24"/>
          <w:szCs w:val="24"/>
        </w:rPr>
        <w:t xml:space="preserve"> vydat na základě ustanovení § 18 odst. 3 zákona č</w:t>
      </w:r>
      <w:r w:rsidR="007E5AA4" w:rsidRPr="0099080F">
        <w:rPr>
          <w:rFonts w:ascii="Tahoma" w:hAnsi="Tahoma" w:cs="Tahoma"/>
          <w:sz w:val="24"/>
          <w:szCs w:val="24"/>
        </w:rPr>
        <w:t xml:space="preserve">. </w:t>
      </w:r>
      <w:r w:rsidR="00CA5F70" w:rsidRPr="0099080F">
        <w:rPr>
          <w:rFonts w:ascii="Tahoma" w:hAnsi="Tahoma" w:cs="Tahoma"/>
          <w:sz w:val="24"/>
          <w:szCs w:val="24"/>
        </w:rPr>
        <w:t>455/1991 Sb., o živnostenském podnikání (živnostenský zákon), ve znění pozdějších předpisů, a v souladu s ustanovením § 11 odst. 1</w:t>
      </w:r>
      <w:r w:rsidR="00C7798C" w:rsidRPr="0099080F">
        <w:rPr>
          <w:rFonts w:ascii="Tahoma" w:hAnsi="Tahoma" w:cs="Tahoma"/>
          <w:sz w:val="24"/>
          <w:szCs w:val="24"/>
        </w:rPr>
        <w:t xml:space="preserve">, </w:t>
      </w:r>
      <w:r w:rsidR="00CA5F70" w:rsidRPr="0099080F">
        <w:rPr>
          <w:rFonts w:ascii="Tahoma" w:hAnsi="Tahoma" w:cs="Tahoma"/>
          <w:sz w:val="24"/>
          <w:szCs w:val="24"/>
        </w:rPr>
        <w:t>§</w:t>
      </w:r>
      <w:r w:rsidRPr="0099080F">
        <w:rPr>
          <w:rFonts w:ascii="Tahoma" w:hAnsi="Tahoma" w:cs="Tahoma"/>
          <w:sz w:val="24"/>
          <w:szCs w:val="24"/>
        </w:rPr>
        <w:t xml:space="preserve"> 84 odst. 3</w:t>
      </w:r>
      <w:r w:rsidR="00C7798C" w:rsidRPr="0099080F">
        <w:rPr>
          <w:rFonts w:ascii="Tahoma" w:hAnsi="Tahoma" w:cs="Tahoma"/>
          <w:sz w:val="24"/>
          <w:szCs w:val="24"/>
        </w:rPr>
        <w:t xml:space="preserve"> a </w:t>
      </w:r>
      <w:r w:rsidR="00CA5F70" w:rsidRPr="0099080F">
        <w:rPr>
          <w:rFonts w:ascii="Tahoma" w:hAnsi="Tahoma" w:cs="Tahoma"/>
          <w:sz w:val="24"/>
          <w:szCs w:val="24"/>
        </w:rPr>
        <w:t xml:space="preserve">102 odst. </w:t>
      </w:r>
      <w:r w:rsidRPr="0099080F">
        <w:rPr>
          <w:rFonts w:ascii="Tahoma" w:hAnsi="Tahoma" w:cs="Tahoma"/>
          <w:sz w:val="24"/>
          <w:szCs w:val="24"/>
        </w:rPr>
        <w:t>4</w:t>
      </w:r>
      <w:r w:rsidR="00CA5F70" w:rsidRPr="0099080F">
        <w:rPr>
          <w:rFonts w:ascii="Tahoma" w:hAnsi="Tahoma" w:cs="Tahoma"/>
          <w:sz w:val="24"/>
          <w:szCs w:val="24"/>
        </w:rPr>
        <w:t xml:space="preserve"> zákona č</w:t>
      </w:r>
      <w:r w:rsidR="007E5AA4" w:rsidRPr="0099080F">
        <w:rPr>
          <w:rFonts w:ascii="Tahoma" w:hAnsi="Tahoma" w:cs="Tahoma"/>
          <w:sz w:val="24"/>
          <w:szCs w:val="24"/>
        </w:rPr>
        <w:t xml:space="preserve">. </w:t>
      </w:r>
      <w:r w:rsidR="00CA5F70" w:rsidRPr="0099080F">
        <w:rPr>
          <w:rFonts w:ascii="Tahoma" w:hAnsi="Tahoma" w:cs="Tahoma"/>
          <w:sz w:val="24"/>
          <w:szCs w:val="24"/>
        </w:rPr>
        <w:t xml:space="preserve">128/2000 Sb., o obcích (obecní zřízení), ve znění pozdějších předpisů, toto nařízení </w:t>
      </w:r>
      <w:r w:rsidR="00C7798C" w:rsidRPr="0099080F">
        <w:rPr>
          <w:rFonts w:ascii="Tahoma" w:hAnsi="Tahoma" w:cs="Tahoma"/>
          <w:sz w:val="24"/>
          <w:szCs w:val="24"/>
        </w:rPr>
        <w:t>obce</w:t>
      </w:r>
      <w:r w:rsidR="00CA5F70" w:rsidRPr="0099080F">
        <w:rPr>
          <w:rFonts w:ascii="Tahoma" w:hAnsi="Tahoma" w:cs="Tahoma"/>
          <w:sz w:val="24"/>
          <w:szCs w:val="24"/>
        </w:rPr>
        <w:t>:</w:t>
      </w:r>
    </w:p>
    <w:p w:rsidR="00845FA1" w:rsidRPr="0099080F" w:rsidRDefault="00845FA1" w:rsidP="000834B5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0834B5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0834B5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CA5F70" w:rsidRPr="0099080F" w:rsidRDefault="00CA5F70" w:rsidP="000834B5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Čl. </w:t>
      </w:r>
      <w:r w:rsidR="005A0EAF" w:rsidRPr="0099080F">
        <w:rPr>
          <w:rFonts w:ascii="Tahoma" w:hAnsi="Tahoma" w:cs="Tahoma"/>
          <w:sz w:val="24"/>
          <w:szCs w:val="24"/>
        </w:rPr>
        <w:t>1</w:t>
      </w:r>
    </w:p>
    <w:p w:rsidR="00CA5F70" w:rsidRPr="0099080F" w:rsidRDefault="00A92275" w:rsidP="000834B5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Předmět právní úpravy</w:t>
      </w:r>
    </w:p>
    <w:p w:rsidR="00CA5F70" w:rsidRPr="0099080F" w:rsidRDefault="00CA5F70" w:rsidP="00CA5F70">
      <w:pPr>
        <w:contextualSpacing/>
        <w:rPr>
          <w:rFonts w:ascii="Tahoma" w:hAnsi="Tahoma" w:cs="Tahoma"/>
          <w:sz w:val="24"/>
          <w:szCs w:val="24"/>
        </w:rPr>
      </w:pPr>
    </w:p>
    <w:p w:rsidR="00CA5F70" w:rsidRPr="0099080F" w:rsidRDefault="00CA5F70" w:rsidP="00CA5F70">
      <w:pPr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Účelem tohoto nařízení </w:t>
      </w:r>
      <w:r w:rsidR="00C7798C" w:rsidRPr="0099080F">
        <w:rPr>
          <w:rFonts w:ascii="Tahoma" w:hAnsi="Tahoma" w:cs="Tahoma"/>
          <w:sz w:val="24"/>
          <w:szCs w:val="24"/>
        </w:rPr>
        <w:t>obce</w:t>
      </w:r>
      <w:r w:rsidRPr="0099080F">
        <w:rPr>
          <w:rFonts w:ascii="Tahoma" w:hAnsi="Tahoma" w:cs="Tahoma"/>
          <w:sz w:val="24"/>
          <w:szCs w:val="24"/>
        </w:rPr>
        <w:t xml:space="preserve"> je stanovit, které druhy prodeje zboží nebo poskytování služeb, prováděné mimo provozovnu</w:t>
      </w:r>
      <w:r w:rsidR="00561254" w:rsidRPr="0099080F">
        <w:rPr>
          <w:rFonts w:ascii="Tahoma" w:hAnsi="Tahoma" w:cs="Tahoma"/>
          <w:sz w:val="24"/>
          <w:szCs w:val="24"/>
        </w:rPr>
        <w:t>,</w:t>
      </w:r>
      <w:r w:rsidRPr="0099080F">
        <w:rPr>
          <w:rFonts w:ascii="Tahoma" w:hAnsi="Tahoma" w:cs="Tahoma"/>
          <w:sz w:val="24"/>
          <w:szCs w:val="24"/>
        </w:rPr>
        <w:t xml:space="preserve"> na území </w:t>
      </w:r>
      <w:r w:rsidR="00C7798C" w:rsidRPr="0099080F">
        <w:rPr>
          <w:rFonts w:ascii="Tahoma" w:hAnsi="Tahoma" w:cs="Tahoma"/>
          <w:sz w:val="24"/>
          <w:szCs w:val="24"/>
        </w:rPr>
        <w:t xml:space="preserve">obce </w:t>
      </w:r>
      <w:r w:rsidR="008345AE" w:rsidRPr="0099080F">
        <w:rPr>
          <w:rFonts w:ascii="Tahoma" w:hAnsi="Tahoma" w:cs="Tahoma"/>
          <w:sz w:val="24"/>
          <w:szCs w:val="24"/>
        </w:rPr>
        <w:t>Míškovice</w:t>
      </w:r>
      <w:r w:rsidRPr="0099080F">
        <w:rPr>
          <w:rFonts w:ascii="Tahoma" w:hAnsi="Tahoma" w:cs="Tahoma"/>
          <w:sz w:val="24"/>
          <w:szCs w:val="24"/>
        </w:rPr>
        <w:t xml:space="preserve"> jsou zakázány.</w:t>
      </w:r>
    </w:p>
    <w:p w:rsidR="00845FA1" w:rsidRPr="0099080F" w:rsidRDefault="00845FA1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</w:p>
    <w:p w:rsidR="0009253C" w:rsidRPr="0099080F" w:rsidRDefault="00E82943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Čl. 2</w:t>
      </w:r>
    </w:p>
    <w:p w:rsidR="00E82943" w:rsidRPr="0099080F" w:rsidRDefault="00E82943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Vymezení pojmů</w:t>
      </w:r>
    </w:p>
    <w:p w:rsidR="00C30905" w:rsidRPr="0099080F" w:rsidRDefault="00C30905" w:rsidP="00E82943">
      <w:pPr>
        <w:spacing w:after="0" w:afterAutospacing="0"/>
        <w:rPr>
          <w:rFonts w:ascii="Tahoma" w:hAnsi="Tahoma" w:cs="Tahoma"/>
          <w:sz w:val="24"/>
          <w:szCs w:val="24"/>
        </w:rPr>
      </w:pPr>
    </w:p>
    <w:p w:rsidR="00E82943" w:rsidRPr="0099080F" w:rsidRDefault="00E82943" w:rsidP="001114BC">
      <w:pPr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(1) Podomním prodejem se pro účely tohoto nařízení rozumí nabízení, prodej zboží nebo služeb provozované formou pochůzky, kdy je bez předchozí objednávky v objektech určených k bydlení </w:t>
      </w:r>
      <w:r w:rsidR="00AB557E" w:rsidRPr="0099080F">
        <w:rPr>
          <w:rFonts w:ascii="Tahoma" w:hAnsi="Tahoma" w:cs="Tahoma"/>
          <w:sz w:val="24"/>
          <w:szCs w:val="24"/>
        </w:rPr>
        <w:t xml:space="preserve">nabízeno, </w:t>
      </w:r>
      <w:r w:rsidRPr="0099080F">
        <w:rPr>
          <w:rFonts w:ascii="Tahoma" w:hAnsi="Tahoma" w:cs="Tahoma"/>
          <w:sz w:val="24"/>
          <w:szCs w:val="24"/>
        </w:rPr>
        <w:t xml:space="preserve">prodáváno zboží nebo poskytovány služby. </w:t>
      </w:r>
    </w:p>
    <w:p w:rsidR="00E82943" w:rsidRPr="0099080F" w:rsidRDefault="00E82943" w:rsidP="00E82943">
      <w:pPr>
        <w:spacing w:before="24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(2) Pochůzkovým prodejem se pro účely tohoto nařízení rozumí nabízení, prodej zboží nebo poskytování služeb s použitím přenosného nebo neseného zařízení (konstrukce, tyče, závěsného pultu, ze zavazadel, tašek a podobných zařízení) nebo přímo z ruky. Nerozhoduje, zda ten, kdo zboží nebo služby nabízí, prodává a poskytuje, se přemísťuje nebo stojí na místě.</w:t>
      </w:r>
    </w:p>
    <w:p w:rsidR="00845FA1" w:rsidRPr="0099080F" w:rsidRDefault="00845FA1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</w:p>
    <w:p w:rsidR="00E82943" w:rsidRPr="0099080F" w:rsidRDefault="00E82943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Čl. 3</w:t>
      </w:r>
    </w:p>
    <w:p w:rsidR="00E82943" w:rsidRPr="0099080F" w:rsidRDefault="00E82943" w:rsidP="00E932B8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Zakázané druhy prodeje zboží a poskytování služeb</w:t>
      </w:r>
    </w:p>
    <w:p w:rsidR="00C30905" w:rsidRPr="0099080F" w:rsidRDefault="00C30905" w:rsidP="00C30905">
      <w:pPr>
        <w:spacing w:after="0" w:afterAutospacing="0"/>
        <w:rPr>
          <w:rFonts w:ascii="Tahoma" w:hAnsi="Tahoma" w:cs="Tahoma"/>
          <w:sz w:val="24"/>
          <w:szCs w:val="24"/>
        </w:rPr>
      </w:pPr>
    </w:p>
    <w:p w:rsidR="00E82943" w:rsidRPr="0099080F" w:rsidRDefault="00E82943" w:rsidP="00E932B8">
      <w:pPr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Na území </w:t>
      </w:r>
      <w:r w:rsidR="00BD507D" w:rsidRPr="0099080F">
        <w:rPr>
          <w:rFonts w:ascii="Tahoma" w:hAnsi="Tahoma" w:cs="Tahoma"/>
          <w:sz w:val="24"/>
          <w:szCs w:val="24"/>
        </w:rPr>
        <w:t xml:space="preserve">obce </w:t>
      </w:r>
      <w:r w:rsidR="008345AE" w:rsidRPr="0099080F">
        <w:rPr>
          <w:rFonts w:ascii="Tahoma" w:hAnsi="Tahoma" w:cs="Tahoma"/>
          <w:sz w:val="24"/>
          <w:szCs w:val="24"/>
        </w:rPr>
        <w:t>Míškovice</w:t>
      </w:r>
      <w:r w:rsidRPr="0099080F">
        <w:rPr>
          <w:rFonts w:ascii="Tahoma" w:hAnsi="Tahoma" w:cs="Tahoma"/>
          <w:sz w:val="24"/>
          <w:szCs w:val="24"/>
        </w:rPr>
        <w:t xml:space="preserve"> je zakázán podomní a pochůzkový prodej.</w:t>
      </w: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845FA1" w:rsidRPr="0099080F" w:rsidRDefault="00845FA1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</w:p>
    <w:p w:rsidR="00CA5F70" w:rsidRPr="0099080F" w:rsidRDefault="00CA5F70" w:rsidP="00E932B8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Čl. </w:t>
      </w:r>
      <w:r w:rsidR="001114BC" w:rsidRPr="0099080F">
        <w:rPr>
          <w:rFonts w:ascii="Tahoma" w:hAnsi="Tahoma" w:cs="Tahoma"/>
          <w:sz w:val="24"/>
          <w:szCs w:val="24"/>
        </w:rPr>
        <w:t>4</w:t>
      </w:r>
    </w:p>
    <w:p w:rsidR="00535660" w:rsidRPr="0099080F" w:rsidRDefault="00535660" w:rsidP="00002982">
      <w:pPr>
        <w:spacing w:after="0" w:afterAutospacing="0"/>
        <w:jc w:val="center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Závěrečná ustanovení</w:t>
      </w:r>
    </w:p>
    <w:p w:rsidR="00C30905" w:rsidRPr="0099080F" w:rsidRDefault="00C30905" w:rsidP="00C30905">
      <w:pPr>
        <w:spacing w:after="0" w:afterAutospacing="0"/>
        <w:rPr>
          <w:rFonts w:ascii="Tahoma" w:hAnsi="Tahoma" w:cs="Tahoma"/>
          <w:sz w:val="24"/>
          <w:szCs w:val="24"/>
        </w:rPr>
      </w:pPr>
    </w:p>
    <w:p w:rsidR="006E2D90" w:rsidRPr="0099080F" w:rsidRDefault="00535660" w:rsidP="006E2D90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(1) Porušení nařízení</w:t>
      </w:r>
      <w:r w:rsidR="009309E6">
        <w:rPr>
          <w:rFonts w:ascii="Tahoma" w:hAnsi="Tahoma" w:cs="Tahoma"/>
          <w:sz w:val="24"/>
          <w:szCs w:val="24"/>
        </w:rPr>
        <w:t xml:space="preserve"> </w:t>
      </w:r>
      <w:r w:rsidR="003D5A08" w:rsidRPr="0099080F">
        <w:rPr>
          <w:rFonts w:ascii="Tahoma" w:hAnsi="Tahoma" w:cs="Tahoma"/>
          <w:sz w:val="24"/>
          <w:szCs w:val="24"/>
        </w:rPr>
        <w:t>obce</w:t>
      </w:r>
      <w:r w:rsidRPr="0099080F">
        <w:rPr>
          <w:rFonts w:ascii="Tahoma" w:hAnsi="Tahoma" w:cs="Tahoma"/>
          <w:sz w:val="24"/>
          <w:szCs w:val="24"/>
        </w:rPr>
        <w:t xml:space="preserve"> se postihuje podle </w:t>
      </w:r>
      <w:r w:rsidR="00BD507D" w:rsidRPr="0099080F">
        <w:rPr>
          <w:rFonts w:ascii="Tahoma" w:hAnsi="Tahoma" w:cs="Tahoma"/>
          <w:sz w:val="24"/>
          <w:szCs w:val="24"/>
        </w:rPr>
        <w:t>jiných</w:t>
      </w:r>
      <w:r w:rsidRPr="0099080F">
        <w:rPr>
          <w:rFonts w:ascii="Tahoma" w:hAnsi="Tahoma" w:cs="Tahoma"/>
          <w:sz w:val="24"/>
          <w:szCs w:val="24"/>
        </w:rPr>
        <w:t xml:space="preserve"> právních předpisů</w:t>
      </w:r>
      <w:r w:rsidR="00F948E5" w:rsidRPr="0099080F">
        <w:rPr>
          <w:rStyle w:val="Znakapoznpodarou"/>
          <w:rFonts w:ascii="Tahoma" w:hAnsi="Tahoma" w:cs="Tahoma"/>
          <w:sz w:val="24"/>
          <w:szCs w:val="24"/>
        </w:rPr>
        <w:footnoteReference w:id="2"/>
      </w:r>
      <w:r w:rsidR="00CA190B" w:rsidRPr="0099080F">
        <w:rPr>
          <w:rFonts w:ascii="Tahoma" w:hAnsi="Tahoma" w:cs="Tahoma"/>
          <w:sz w:val="24"/>
          <w:szCs w:val="24"/>
          <w:vertAlign w:val="superscript"/>
        </w:rPr>
        <w:t>)</w:t>
      </w:r>
      <w:r w:rsidRPr="0099080F">
        <w:rPr>
          <w:rFonts w:ascii="Tahoma" w:hAnsi="Tahoma" w:cs="Tahoma"/>
          <w:sz w:val="24"/>
          <w:szCs w:val="24"/>
        </w:rPr>
        <w:t>.</w:t>
      </w:r>
    </w:p>
    <w:p w:rsidR="00845FA1" w:rsidRPr="0099080F" w:rsidRDefault="00845FA1" w:rsidP="006E2D90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535660" w:rsidRPr="0099080F" w:rsidRDefault="00183271" w:rsidP="006E2D90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(2) </w:t>
      </w:r>
      <w:r w:rsidR="00535660" w:rsidRPr="0099080F">
        <w:rPr>
          <w:rFonts w:ascii="Tahoma" w:hAnsi="Tahoma" w:cs="Tahoma"/>
          <w:sz w:val="24"/>
          <w:szCs w:val="24"/>
        </w:rPr>
        <w:t xml:space="preserve">Toto nařízení </w:t>
      </w:r>
      <w:r w:rsidR="00BD507D" w:rsidRPr="0099080F">
        <w:rPr>
          <w:rFonts w:ascii="Tahoma" w:hAnsi="Tahoma" w:cs="Tahoma"/>
          <w:sz w:val="24"/>
          <w:szCs w:val="24"/>
        </w:rPr>
        <w:t>obce</w:t>
      </w:r>
      <w:r w:rsidR="009309E6">
        <w:rPr>
          <w:rFonts w:ascii="Tahoma" w:hAnsi="Tahoma" w:cs="Tahoma"/>
          <w:sz w:val="24"/>
          <w:szCs w:val="24"/>
        </w:rPr>
        <w:t xml:space="preserve"> </w:t>
      </w:r>
      <w:r w:rsidR="00535660" w:rsidRPr="0099080F">
        <w:rPr>
          <w:rFonts w:ascii="Tahoma" w:hAnsi="Tahoma" w:cs="Tahoma"/>
          <w:sz w:val="24"/>
          <w:szCs w:val="24"/>
        </w:rPr>
        <w:t xml:space="preserve">nabývá účinnosti patnáctým dnem po </w:t>
      </w:r>
      <w:r w:rsidR="00CA190B" w:rsidRPr="0099080F">
        <w:rPr>
          <w:rFonts w:ascii="Tahoma" w:hAnsi="Tahoma" w:cs="Tahoma"/>
          <w:sz w:val="24"/>
          <w:szCs w:val="24"/>
        </w:rPr>
        <w:t xml:space="preserve">dni jeho </w:t>
      </w:r>
      <w:r w:rsidR="00535660" w:rsidRPr="0099080F">
        <w:rPr>
          <w:rFonts w:ascii="Tahoma" w:hAnsi="Tahoma" w:cs="Tahoma"/>
          <w:sz w:val="24"/>
          <w:szCs w:val="24"/>
        </w:rPr>
        <w:t>vyhlášení.</w:t>
      </w:r>
    </w:p>
    <w:p w:rsidR="00535660" w:rsidRPr="0099080F" w:rsidRDefault="00535660" w:rsidP="00535660">
      <w:pPr>
        <w:jc w:val="both"/>
        <w:rPr>
          <w:rFonts w:ascii="Tahoma" w:hAnsi="Tahoma" w:cs="Tahoma"/>
          <w:sz w:val="24"/>
          <w:szCs w:val="24"/>
        </w:rPr>
      </w:pPr>
    </w:p>
    <w:p w:rsidR="00535660" w:rsidRPr="0099080F" w:rsidRDefault="00535660" w:rsidP="00535660">
      <w:pPr>
        <w:jc w:val="both"/>
        <w:rPr>
          <w:rFonts w:ascii="Tahoma" w:hAnsi="Tahoma" w:cs="Tahoma"/>
          <w:sz w:val="24"/>
          <w:szCs w:val="24"/>
        </w:rPr>
      </w:pPr>
    </w:p>
    <w:p w:rsidR="002D63B6" w:rsidRPr="0099080F" w:rsidRDefault="002D63B6" w:rsidP="00535660">
      <w:pPr>
        <w:jc w:val="both"/>
        <w:rPr>
          <w:rFonts w:ascii="Tahoma" w:hAnsi="Tahoma" w:cs="Tahoma"/>
          <w:sz w:val="24"/>
          <w:szCs w:val="24"/>
        </w:rPr>
      </w:pPr>
    </w:p>
    <w:p w:rsidR="002D63B6" w:rsidRPr="0099080F" w:rsidRDefault="002D63B6" w:rsidP="00535660">
      <w:pPr>
        <w:jc w:val="both"/>
        <w:rPr>
          <w:rFonts w:ascii="Tahoma" w:hAnsi="Tahoma" w:cs="Tahoma"/>
          <w:sz w:val="24"/>
          <w:szCs w:val="24"/>
        </w:rPr>
      </w:pPr>
    </w:p>
    <w:p w:rsidR="002D63B6" w:rsidRPr="0099080F" w:rsidRDefault="002D63B6" w:rsidP="00535660">
      <w:pPr>
        <w:jc w:val="both"/>
        <w:rPr>
          <w:rFonts w:ascii="Tahoma" w:hAnsi="Tahoma" w:cs="Tahoma"/>
          <w:sz w:val="24"/>
          <w:szCs w:val="24"/>
        </w:rPr>
      </w:pPr>
    </w:p>
    <w:p w:rsidR="00D2583B" w:rsidRPr="0099080F" w:rsidRDefault="00D2583B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6E2D90" w:rsidRPr="0099080F" w:rsidRDefault="006E2D90" w:rsidP="00845FA1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Lenka Gazdová </w:t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Pr="0099080F">
        <w:rPr>
          <w:rFonts w:ascii="Tahoma" w:hAnsi="Tahoma" w:cs="Tahoma"/>
          <w:sz w:val="24"/>
          <w:szCs w:val="24"/>
        </w:rPr>
        <w:t>Petr Zelina</w:t>
      </w:r>
    </w:p>
    <w:p w:rsidR="004C0657" w:rsidRPr="0099080F" w:rsidRDefault="00391E29" w:rsidP="00845FA1">
      <w:pPr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místostarosta obce</w:t>
      </w:r>
      <w:r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ab/>
      </w:r>
      <w:r w:rsidR="0099080F" w:rsidRPr="0099080F">
        <w:rPr>
          <w:rFonts w:ascii="Tahoma" w:hAnsi="Tahoma" w:cs="Tahoma"/>
          <w:sz w:val="24"/>
          <w:szCs w:val="24"/>
        </w:rPr>
        <w:tab/>
      </w:r>
      <w:r w:rsidR="004C0657" w:rsidRPr="0099080F">
        <w:rPr>
          <w:rFonts w:ascii="Tahoma" w:hAnsi="Tahoma" w:cs="Tahoma"/>
          <w:sz w:val="24"/>
          <w:szCs w:val="24"/>
        </w:rPr>
        <w:t>starosta obce</w:t>
      </w:r>
    </w:p>
    <w:p w:rsidR="004C0657" w:rsidRPr="0099080F" w:rsidRDefault="004C0657" w:rsidP="004C0657">
      <w:pPr>
        <w:rPr>
          <w:rFonts w:ascii="Tahoma" w:hAnsi="Tahoma" w:cs="Tahoma"/>
        </w:rPr>
      </w:pPr>
      <w:r w:rsidRPr="0099080F">
        <w:rPr>
          <w:rFonts w:ascii="Tahoma" w:hAnsi="Tahoma" w:cs="Tahoma"/>
        </w:rPr>
        <w:tab/>
      </w:r>
      <w:r w:rsidRPr="0099080F">
        <w:rPr>
          <w:rFonts w:ascii="Tahoma" w:hAnsi="Tahoma" w:cs="Tahoma"/>
        </w:rPr>
        <w:tab/>
      </w:r>
      <w:r w:rsidRPr="0099080F">
        <w:rPr>
          <w:rFonts w:ascii="Tahoma" w:hAnsi="Tahoma" w:cs="Tahoma"/>
        </w:rPr>
        <w:tab/>
      </w:r>
      <w:r w:rsidRPr="0099080F">
        <w:rPr>
          <w:rFonts w:ascii="Tahoma" w:hAnsi="Tahoma" w:cs="Tahoma"/>
        </w:rPr>
        <w:tab/>
      </w: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4C0657" w:rsidRPr="0099080F" w:rsidRDefault="004C0657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2D63B6" w:rsidRPr="0099080F" w:rsidRDefault="002D63B6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2D63B6" w:rsidRPr="0099080F" w:rsidRDefault="002D63B6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D2583B" w:rsidRPr="0099080F" w:rsidRDefault="00D2583B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535660" w:rsidRDefault="00535660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Vyvěšeno na úřední desce dne:</w:t>
      </w:r>
      <w:r w:rsidR="009309E6">
        <w:rPr>
          <w:rFonts w:ascii="Tahoma" w:hAnsi="Tahoma" w:cs="Tahoma"/>
          <w:sz w:val="24"/>
          <w:szCs w:val="24"/>
        </w:rPr>
        <w:t xml:space="preserve"> 6. 4. 2017</w:t>
      </w:r>
    </w:p>
    <w:p w:rsidR="00535660" w:rsidRPr="0099080F" w:rsidRDefault="009309E6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Bude sejmuto:</w:t>
      </w:r>
      <w:r w:rsidRPr="009309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24. 4. 2017 </w:t>
      </w:r>
    </w:p>
    <w:p w:rsidR="00535660" w:rsidRPr="0099080F" w:rsidRDefault="00535660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>Sejmuto z úřední desky dne:</w:t>
      </w:r>
    </w:p>
    <w:p w:rsidR="00535660" w:rsidRPr="0099080F" w:rsidRDefault="00535660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</w:p>
    <w:p w:rsidR="00535660" w:rsidRPr="0099080F" w:rsidRDefault="00535660" w:rsidP="00C30905">
      <w:pPr>
        <w:spacing w:after="0" w:afterAutospacing="0"/>
        <w:jc w:val="both"/>
        <w:rPr>
          <w:rFonts w:ascii="Tahoma" w:hAnsi="Tahoma" w:cs="Tahoma"/>
          <w:sz w:val="24"/>
          <w:szCs w:val="24"/>
        </w:rPr>
      </w:pPr>
      <w:r w:rsidRPr="0099080F">
        <w:rPr>
          <w:rFonts w:ascii="Tahoma" w:hAnsi="Tahoma" w:cs="Tahoma"/>
          <w:sz w:val="24"/>
          <w:szCs w:val="24"/>
        </w:rPr>
        <w:t xml:space="preserve">Zveřejněno na elektronické úřední </w:t>
      </w:r>
      <w:r w:rsidR="009309E6">
        <w:rPr>
          <w:rFonts w:ascii="Tahoma" w:hAnsi="Tahoma" w:cs="Tahoma"/>
          <w:sz w:val="24"/>
          <w:szCs w:val="24"/>
        </w:rPr>
        <w:t>desce: 6. 4. 2017</w:t>
      </w:r>
      <w:r w:rsidR="009309E6">
        <w:rPr>
          <w:rFonts w:ascii="Tahoma" w:hAnsi="Tahoma" w:cs="Tahoma"/>
          <w:sz w:val="24"/>
          <w:szCs w:val="24"/>
        </w:rPr>
        <w:tab/>
      </w:r>
    </w:p>
    <w:sectPr w:rsidR="00535660" w:rsidRPr="0099080F" w:rsidSect="0099080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D0" w:rsidRDefault="00C23CD0" w:rsidP="00BC27D7">
      <w:pPr>
        <w:spacing w:after="0"/>
      </w:pPr>
      <w:r>
        <w:separator/>
      </w:r>
    </w:p>
  </w:endnote>
  <w:endnote w:type="continuationSeparator" w:id="1">
    <w:p w:rsidR="00C23CD0" w:rsidRDefault="00C23CD0" w:rsidP="00BC27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D0" w:rsidRDefault="00C23CD0" w:rsidP="00BC27D7">
      <w:pPr>
        <w:spacing w:after="0"/>
      </w:pPr>
      <w:r>
        <w:separator/>
      </w:r>
    </w:p>
  </w:footnote>
  <w:footnote w:type="continuationSeparator" w:id="1">
    <w:p w:rsidR="00C23CD0" w:rsidRDefault="00C23CD0" w:rsidP="00BC27D7">
      <w:pPr>
        <w:spacing w:after="0"/>
      </w:pPr>
      <w:r>
        <w:continuationSeparator/>
      </w:r>
    </w:p>
  </w:footnote>
  <w:footnote w:id="2">
    <w:p w:rsidR="00183271" w:rsidRPr="00CD69CF" w:rsidRDefault="00F948E5" w:rsidP="00CD69CF">
      <w:pPr>
        <w:jc w:val="both"/>
        <w:rPr>
          <w:rFonts w:ascii="Times New Roman" w:hAnsi="Times New Roman" w:cs="Times New Roman"/>
          <w:sz w:val="18"/>
          <w:szCs w:val="18"/>
        </w:rPr>
      </w:pPr>
      <w:r w:rsidRPr="00CD69C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="00CD69CF" w:rsidRPr="00CD69C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A0630A">
        <w:rPr>
          <w:rFonts w:ascii="Times New Roman" w:hAnsi="Times New Roman" w:cs="Times New Roman"/>
          <w:sz w:val="18"/>
          <w:szCs w:val="18"/>
        </w:rPr>
        <w:t>Například</w:t>
      </w:r>
      <w:r w:rsidR="00C33A4C" w:rsidRPr="00CD69CF">
        <w:rPr>
          <w:rFonts w:ascii="Times New Roman" w:hAnsi="Times New Roman" w:cs="Times New Roman"/>
          <w:sz w:val="18"/>
          <w:szCs w:val="18"/>
        </w:rPr>
        <w:t xml:space="preserve"> § 58 odst. 4 zákona č. 128/2000 Sb., o obcích </w:t>
      </w:r>
      <w:r w:rsidR="00CD69CF" w:rsidRPr="00CD69CF">
        <w:rPr>
          <w:rFonts w:ascii="Times New Roman" w:hAnsi="Times New Roman" w:cs="Times New Roman"/>
          <w:sz w:val="18"/>
          <w:szCs w:val="18"/>
        </w:rPr>
        <w:t xml:space="preserve">(obecní </w:t>
      </w:r>
      <w:r w:rsidRPr="00CD69CF">
        <w:rPr>
          <w:rFonts w:ascii="Times New Roman" w:hAnsi="Times New Roman" w:cs="Times New Roman"/>
          <w:sz w:val="18"/>
          <w:szCs w:val="18"/>
        </w:rPr>
        <w:t>zřízení)</w:t>
      </w:r>
      <w:r w:rsidR="00183271" w:rsidRPr="00CD69CF">
        <w:rPr>
          <w:rFonts w:ascii="Times New Roman" w:hAnsi="Times New Roman" w:cs="Times New Roman"/>
          <w:sz w:val="18"/>
          <w:szCs w:val="18"/>
        </w:rPr>
        <w:t xml:space="preserve">, ve znění pozdějších předpisů. </w:t>
      </w:r>
    </w:p>
    <w:p w:rsidR="00F948E5" w:rsidRPr="008E1847" w:rsidRDefault="00F948E5" w:rsidP="00F948E5">
      <w:pPr>
        <w:contextualSpacing/>
        <w:jc w:val="both"/>
        <w:rPr>
          <w:b/>
          <w:sz w:val="18"/>
          <w:szCs w:val="18"/>
        </w:rPr>
      </w:pPr>
    </w:p>
    <w:p w:rsidR="00F948E5" w:rsidRDefault="00F948E5" w:rsidP="00F948E5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5A8"/>
    <w:multiLevelType w:val="hybridMultilevel"/>
    <w:tmpl w:val="7A44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1389"/>
    <w:multiLevelType w:val="hybridMultilevel"/>
    <w:tmpl w:val="B518D28E"/>
    <w:lvl w:ilvl="0" w:tplc="5186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7025D1"/>
    <w:multiLevelType w:val="hybridMultilevel"/>
    <w:tmpl w:val="14E4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B7A39"/>
    <w:multiLevelType w:val="hybridMultilevel"/>
    <w:tmpl w:val="6704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67C6"/>
    <w:multiLevelType w:val="hybridMultilevel"/>
    <w:tmpl w:val="F72A9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7D7"/>
    <w:rsid w:val="00002982"/>
    <w:rsid w:val="00052500"/>
    <w:rsid w:val="000834B5"/>
    <w:rsid w:val="0009253C"/>
    <w:rsid w:val="000D282F"/>
    <w:rsid w:val="001114BC"/>
    <w:rsid w:val="0014777A"/>
    <w:rsid w:val="00183271"/>
    <w:rsid w:val="001D1782"/>
    <w:rsid w:val="0021586B"/>
    <w:rsid w:val="00223D7E"/>
    <w:rsid w:val="0025112C"/>
    <w:rsid w:val="00297C9B"/>
    <w:rsid w:val="002A60FE"/>
    <w:rsid w:val="002D63B6"/>
    <w:rsid w:val="0034208C"/>
    <w:rsid w:val="00360398"/>
    <w:rsid w:val="00366E01"/>
    <w:rsid w:val="00391E29"/>
    <w:rsid w:val="003B1C9B"/>
    <w:rsid w:val="003D5A08"/>
    <w:rsid w:val="00431405"/>
    <w:rsid w:val="00447F0C"/>
    <w:rsid w:val="004B2045"/>
    <w:rsid w:val="004C0657"/>
    <w:rsid w:val="00535660"/>
    <w:rsid w:val="005519B0"/>
    <w:rsid w:val="00561254"/>
    <w:rsid w:val="00572E0A"/>
    <w:rsid w:val="005A0EAF"/>
    <w:rsid w:val="005A2B98"/>
    <w:rsid w:val="005C70C8"/>
    <w:rsid w:val="00611475"/>
    <w:rsid w:val="00641DD8"/>
    <w:rsid w:val="0069586B"/>
    <w:rsid w:val="006E2D90"/>
    <w:rsid w:val="00737544"/>
    <w:rsid w:val="007645DA"/>
    <w:rsid w:val="007B069D"/>
    <w:rsid w:val="007E5AA4"/>
    <w:rsid w:val="008345AE"/>
    <w:rsid w:val="00837FE1"/>
    <w:rsid w:val="00845FA1"/>
    <w:rsid w:val="00877D94"/>
    <w:rsid w:val="008A7104"/>
    <w:rsid w:val="008F1356"/>
    <w:rsid w:val="009309E6"/>
    <w:rsid w:val="00941173"/>
    <w:rsid w:val="0099080F"/>
    <w:rsid w:val="009A0566"/>
    <w:rsid w:val="009B3A1C"/>
    <w:rsid w:val="00A0630A"/>
    <w:rsid w:val="00A92275"/>
    <w:rsid w:val="00AB13E2"/>
    <w:rsid w:val="00AB557E"/>
    <w:rsid w:val="00AC3BC5"/>
    <w:rsid w:val="00AD107F"/>
    <w:rsid w:val="00BC27D7"/>
    <w:rsid w:val="00BC61A6"/>
    <w:rsid w:val="00BD507D"/>
    <w:rsid w:val="00BE1FF2"/>
    <w:rsid w:val="00C23CD0"/>
    <w:rsid w:val="00C30905"/>
    <w:rsid w:val="00C3217B"/>
    <w:rsid w:val="00C33A4C"/>
    <w:rsid w:val="00C43B0E"/>
    <w:rsid w:val="00C43BDF"/>
    <w:rsid w:val="00C7798C"/>
    <w:rsid w:val="00CA190B"/>
    <w:rsid w:val="00CA5F70"/>
    <w:rsid w:val="00CD69CF"/>
    <w:rsid w:val="00CE711F"/>
    <w:rsid w:val="00D22CCC"/>
    <w:rsid w:val="00D2583B"/>
    <w:rsid w:val="00D8558A"/>
    <w:rsid w:val="00DD06B8"/>
    <w:rsid w:val="00E64ACE"/>
    <w:rsid w:val="00E82943"/>
    <w:rsid w:val="00E932B8"/>
    <w:rsid w:val="00EC698C"/>
    <w:rsid w:val="00F73E90"/>
    <w:rsid w:val="00F948E5"/>
    <w:rsid w:val="00FD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86B"/>
    <w:pPr>
      <w:spacing w:after="100" w:afterAutospacing="1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27D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27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27D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00F4-2617-4CE0-BC45-D5377BA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Krupová Marie</dc:creator>
  <cp:lastModifiedBy>Uživatel</cp:lastModifiedBy>
  <cp:revision>4</cp:revision>
  <cp:lastPrinted>2016-01-19T12:13:00Z</cp:lastPrinted>
  <dcterms:created xsi:type="dcterms:W3CDTF">2017-03-28T13:52:00Z</dcterms:created>
  <dcterms:modified xsi:type="dcterms:W3CDTF">2017-03-30T09:14:00Z</dcterms:modified>
</cp:coreProperties>
</file>